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F2B7" w14:textId="77777777" w:rsidR="00E77E45" w:rsidRDefault="00EA749C">
      <w:pPr>
        <w:pStyle w:val="NormalWeb"/>
        <w:jc w:val="center"/>
      </w:pPr>
      <w:r>
        <w:rPr>
          <w:rStyle w:val="Strong"/>
          <w:rFonts w:ascii="Arial" w:hAnsi="Arial" w:cs="Arial"/>
        </w:rPr>
        <w:t>Poverty in the US</w:t>
      </w:r>
    </w:p>
    <w:p w14:paraId="42DD4E5E" w14:textId="3589AF1A" w:rsidR="00E77E45" w:rsidRDefault="00EA749C">
      <w:pPr>
        <w:pStyle w:val="NormalWeb"/>
      </w:pPr>
      <w:r>
        <w:rPr>
          <w:rFonts w:ascii="Arial" w:hAnsi="Arial" w:cs="Arial"/>
        </w:rPr>
        <w:t xml:space="preserve">In this activity we will examine some data related to poverty in the US. Each year, the federal government sets a household income level threshold, below which a household qualifies for income assistance.  This threshold is called the </w:t>
      </w:r>
      <w:r>
        <w:rPr>
          <w:rStyle w:val="Strong"/>
          <w:rFonts w:ascii="Arial" w:hAnsi="Arial" w:cs="Arial"/>
        </w:rPr>
        <w:t>poverty level</w:t>
      </w:r>
      <w:r>
        <w:rPr>
          <w:rFonts w:ascii="Arial" w:hAnsi="Arial" w:cs="Arial"/>
        </w:rPr>
        <w:t xml:space="preserve"> or </w:t>
      </w:r>
      <w:r>
        <w:rPr>
          <w:rStyle w:val="Strong"/>
          <w:rFonts w:ascii="Arial" w:hAnsi="Arial" w:cs="Arial"/>
        </w:rPr>
        <w:t>poverty line</w:t>
      </w:r>
      <w:r>
        <w:rPr>
          <w:rFonts w:ascii="Arial" w:hAnsi="Arial" w:cs="Arial"/>
        </w:rPr>
        <w:t>. In 20</w:t>
      </w:r>
      <w:r w:rsidR="0085520C">
        <w:rPr>
          <w:rFonts w:ascii="Arial" w:hAnsi="Arial" w:cs="Arial"/>
        </w:rPr>
        <w:t>20</w:t>
      </w:r>
      <w:r>
        <w:rPr>
          <w:rFonts w:ascii="Arial" w:hAnsi="Arial" w:cs="Arial"/>
        </w:rPr>
        <w:t>, the poverty level for a family of four was approximately $</w:t>
      </w:r>
      <w:r w:rsidR="0085520C">
        <w:rPr>
          <w:rFonts w:ascii="Arial" w:hAnsi="Arial" w:cs="Arial"/>
        </w:rPr>
        <w:t>26</w:t>
      </w:r>
      <w:r>
        <w:rPr>
          <w:rFonts w:ascii="Arial" w:hAnsi="Arial" w:cs="Arial"/>
        </w:rPr>
        <w:t>,</w:t>
      </w:r>
      <w:r w:rsidR="0085520C">
        <w:rPr>
          <w:rFonts w:ascii="Arial" w:hAnsi="Arial" w:cs="Arial"/>
        </w:rPr>
        <w:t>246</w:t>
      </w:r>
      <w:r>
        <w:rPr>
          <w:rFonts w:ascii="Arial" w:hAnsi="Arial" w:cs="Arial"/>
        </w:rPr>
        <w:t>.</w:t>
      </w:r>
    </w:p>
    <w:p w14:paraId="3F14379A" w14:textId="6E3C8067" w:rsidR="00E77E45" w:rsidRDefault="00EA749C">
      <w:pPr>
        <w:pStyle w:val="NormalWeb"/>
      </w:pPr>
      <w:r>
        <w:rPr>
          <w:rFonts w:ascii="Arial" w:hAnsi="Arial" w:cs="Arial"/>
        </w:rPr>
        <w:t xml:space="preserve">a.  </w:t>
      </w:r>
      <w:proofErr w:type="gramStart"/>
      <w:r>
        <w:rPr>
          <w:rFonts w:ascii="Arial" w:hAnsi="Arial" w:cs="Arial"/>
        </w:rPr>
        <w:t>Assuming that</w:t>
      </w:r>
      <w:proofErr w:type="gramEnd"/>
      <w:r>
        <w:rPr>
          <w:rFonts w:ascii="Arial" w:hAnsi="Arial" w:cs="Arial"/>
        </w:rPr>
        <w:t xml:space="preserve"> a family of four living at the poverty level includes only one adult who is </w:t>
      </w:r>
      <w:r w:rsidR="00881B48">
        <w:rPr>
          <w:rFonts w:ascii="Arial" w:hAnsi="Arial" w:cs="Arial"/>
        </w:rPr>
        <w:t>working full</w:t>
      </w:r>
      <w:r>
        <w:rPr>
          <w:rFonts w:ascii="Arial" w:hAnsi="Arial" w:cs="Arial"/>
        </w:rPr>
        <w:t xml:space="preserve"> time (40 hours a week, 50 weeks a year), how much is that person making per hour?</w:t>
      </w:r>
    </w:p>
    <w:p w14:paraId="05A5E56B" w14:textId="363F8D75" w:rsidR="00E77E45" w:rsidRDefault="00EA749C">
      <w:pPr>
        <w:pStyle w:val="NormalWeb"/>
      </w:pPr>
      <w:r>
        <w:rPr>
          <w:rFonts w:ascii="Arial" w:hAnsi="Arial" w:cs="Arial"/>
        </w:rPr>
        <w:t xml:space="preserve">b.  Open the file </w:t>
      </w:r>
      <w:hyperlink r:id="rId4" w:history="1">
        <w:r w:rsidR="0021719A">
          <w:rPr>
            <w:rStyle w:val="Hyperlink"/>
            <w:rFonts w:ascii="Arial" w:hAnsi="Arial" w:cs="Arial"/>
          </w:rPr>
          <w:t>StatePoverty2020.xlsx</w:t>
        </w:r>
      </w:hyperlink>
      <w:r w:rsidR="0021719A">
        <w:rPr>
          <w:rFonts w:ascii="Arial" w:hAnsi="Arial" w:cs="Arial"/>
        </w:rPr>
        <w:t xml:space="preserve"> </w:t>
      </w:r>
      <w:r>
        <w:rPr>
          <w:rFonts w:ascii="Arial" w:hAnsi="Arial" w:cs="Arial"/>
        </w:rPr>
        <w:t xml:space="preserve"> which contains Census Bureau estimates for the number of persons below the poverty level in 20</w:t>
      </w:r>
      <w:r w:rsidR="0021719A">
        <w:rPr>
          <w:rFonts w:ascii="Arial" w:hAnsi="Arial" w:cs="Arial"/>
        </w:rPr>
        <w:t>20</w:t>
      </w:r>
      <w:r>
        <w:rPr>
          <w:rFonts w:ascii="Arial" w:hAnsi="Arial" w:cs="Arial"/>
        </w:rPr>
        <w:t xml:space="preserve">.  Sort the data to determine which states have the most people below the poverty line.  There are two ways to sort.  The easiest way, which only works correctly if your data is contiguous, that is, not separated by blank columns or rows, is as follows: First click in the top cell of the column you want to sort by.  Then click either </w:t>
      </w:r>
      <w:r>
        <w:rPr>
          <w:rFonts w:ascii="Arial" w:hAnsi="Arial" w:cs="Arial"/>
          <w:noProof/>
        </w:rPr>
        <w:drawing>
          <wp:inline distT="0" distB="0" distL="0" distR="0" wp14:anchorId="33C7F219" wp14:editId="189F6541">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xml:space="preserve">or </w:t>
      </w:r>
      <w:r>
        <w:rPr>
          <w:rFonts w:ascii="Arial" w:hAnsi="Arial" w:cs="Arial"/>
          <w:noProof/>
        </w:rPr>
        <w:drawing>
          <wp:inline distT="0" distB="0" distL="0" distR="0" wp14:anchorId="35FC1C9F" wp14:editId="23E2C778">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xml:space="preserve">to sort ascending or </w:t>
      </w:r>
      <w:proofErr w:type="gramStart"/>
      <w:r>
        <w:rPr>
          <w:rFonts w:ascii="Arial" w:hAnsi="Arial" w:cs="Arial"/>
        </w:rPr>
        <w:t>descending as the case may be</w:t>
      </w:r>
      <w:proofErr w:type="gramEnd"/>
      <w:r>
        <w:rPr>
          <w:rFonts w:ascii="Arial" w:hAnsi="Arial" w:cs="Arial"/>
        </w:rPr>
        <w:t xml:space="preserve">.  A second method of sorting that gives more fine-grained control over the process is as follows: Select </w:t>
      </w:r>
      <w:r>
        <w:rPr>
          <w:rFonts w:ascii="Arial" w:hAnsi="Arial" w:cs="Arial"/>
          <w:b/>
          <w:bCs/>
        </w:rPr>
        <w:t>all</w:t>
      </w:r>
      <w:r>
        <w:rPr>
          <w:rFonts w:ascii="Arial" w:hAnsi="Arial" w:cs="Arial"/>
        </w:rPr>
        <w:t xml:space="preserve"> the data you would like to sort, excepting header information. </w:t>
      </w:r>
      <w:r w:rsidR="0021719A">
        <w:rPr>
          <w:rFonts w:ascii="Arial" w:hAnsi="Arial" w:cs="Arial"/>
        </w:rPr>
        <w:t>Typically,</w:t>
      </w:r>
      <w:r>
        <w:rPr>
          <w:rFonts w:ascii="Arial" w:hAnsi="Arial" w:cs="Arial"/>
        </w:rPr>
        <w:t xml:space="preserve"> this means selecting all the columns you are working with.  Then from the very top menu, choose Data and then Sort.  A window will then give you sort options.</w:t>
      </w:r>
    </w:p>
    <w:p w14:paraId="485EDE83" w14:textId="77777777" w:rsidR="00E77E45" w:rsidRDefault="00EA749C">
      <w:pPr>
        <w:pStyle w:val="NormalWeb"/>
      </w:pPr>
      <w:r>
        <w:rPr>
          <w:rFonts w:ascii="Arial" w:hAnsi="Arial" w:cs="Arial"/>
        </w:rPr>
        <w:t>List the two states have the most people below the poverty line and in a sentence explain why we can't necessarily conclude that these two states are the poorest.</w:t>
      </w:r>
    </w:p>
    <w:p w14:paraId="7A8B1A9B" w14:textId="1F4BCDCE" w:rsidR="00E77E45" w:rsidRDefault="00EA749C">
      <w:pPr>
        <w:pStyle w:val="NormalWeb"/>
      </w:pPr>
      <w:r>
        <w:rPr>
          <w:rFonts w:ascii="Arial" w:hAnsi="Arial" w:cs="Arial"/>
        </w:rPr>
        <w:t xml:space="preserve">c. Fill column D with the percentage of the population that is below the poverty level.   (In </w:t>
      </w:r>
      <w:r w:rsidR="0021719A">
        <w:rPr>
          <w:rFonts w:ascii="Arial" w:hAnsi="Arial" w:cs="Arial"/>
        </w:rPr>
        <w:t>D8</w:t>
      </w:r>
      <w:r>
        <w:rPr>
          <w:rFonts w:ascii="Arial" w:hAnsi="Arial" w:cs="Arial"/>
        </w:rPr>
        <w:t xml:space="preserve"> type a label "Percentage Below Poverty Level".  Then in cell D</w:t>
      </w:r>
      <w:r w:rsidR="0021719A">
        <w:rPr>
          <w:rFonts w:ascii="Arial" w:hAnsi="Arial" w:cs="Arial"/>
        </w:rPr>
        <w:t>9</w:t>
      </w:r>
      <w:r>
        <w:rPr>
          <w:rFonts w:ascii="Arial" w:hAnsi="Arial" w:cs="Arial"/>
        </w:rPr>
        <w:t>, type =C</w:t>
      </w:r>
      <w:r w:rsidR="0021719A">
        <w:rPr>
          <w:rFonts w:ascii="Arial" w:hAnsi="Arial" w:cs="Arial"/>
        </w:rPr>
        <w:t>9</w:t>
      </w:r>
      <w:r>
        <w:rPr>
          <w:rFonts w:ascii="Arial" w:hAnsi="Arial" w:cs="Arial"/>
        </w:rPr>
        <w:t>/B</w:t>
      </w:r>
      <w:r w:rsidR="0021719A">
        <w:rPr>
          <w:rFonts w:ascii="Arial" w:hAnsi="Arial" w:cs="Arial"/>
        </w:rPr>
        <w:t>9</w:t>
      </w:r>
      <w:r>
        <w:rPr>
          <w:rFonts w:ascii="Arial" w:hAnsi="Arial" w:cs="Arial"/>
        </w:rPr>
        <w:t>.  Then fill the rest of the column. To fill, you can double click on the small box in the bottom right-hand corner of cell D</w:t>
      </w:r>
      <w:r w:rsidR="0021719A">
        <w:rPr>
          <w:rFonts w:ascii="Arial" w:hAnsi="Arial" w:cs="Arial"/>
        </w:rPr>
        <w:t>9</w:t>
      </w:r>
      <w:r>
        <w:rPr>
          <w:rFonts w:ascii="Arial" w:hAnsi="Arial" w:cs="Arial"/>
        </w:rPr>
        <w:t xml:space="preserve">; alternately, you can left click on this small box, then holding the mouse button down, move the mouse down to the end of the column.  To express your values in percent, click on the percentage button </w:t>
      </w:r>
      <w:r>
        <w:rPr>
          <w:rFonts w:ascii="Arial" w:hAnsi="Arial" w:cs="Arial"/>
          <w:noProof/>
        </w:rPr>
        <w:drawing>
          <wp:inline distT="0" distB="0" distL="0" distR="0" wp14:anchorId="4E0B19EA" wp14:editId="1AEDFF4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xml:space="preserve">in the toolbars near the top of screen. You may express more decimals in your values by clicking </w:t>
      </w:r>
      <w:proofErr w:type="gramStart"/>
      <w:r>
        <w:rPr>
          <w:rFonts w:ascii="Arial" w:hAnsi="Arial" w:cs="Arial"/>
        </w:rPr>
        <w:t>a number of</w:t>
      </w:r>
      <w:proofErr w:type="gramEnd"/>
      <w:r>
        <w:rPr>
          <w:rFonts w:ascii="Arial" w:hAnsi="Arial" w:cs="Arial"/>
        </w:rPr>
        <w:t xml:space="preserve"> times on the "Increase Decimal" button </w:t>
      </w:r>
      <w:r>
        <w:rPr>
          <w:rFonts w:ascii="Arial" w:hAnsi="Arial" w:cs="Arial"/>
          <w:noProof/>
        </w:rPr>
        <w:drawing>
          <wp:inline distT="0" distB="0" distL="0" distR="0" wp14:anchorId="3765FA8A" wp14:editId="5E495420">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xml:space="preserve">; to express fewer decimals click on the "Decrease Decimal" button </w:t>
      </w:r>
      <w:r>
        <w:rPr>
          <w:rFonts w:ascii="Arial" w:hAnsi="Arial" w:cs="Arial"/>
          <w:noProof/>
        </w:rPr>
        <w:drawing>
          <wp:inline distT="0" distB="0" distL="0" distR="0" wp14:anchorId="3E2D4137" wp14:editId="692BC2E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w:t>
      </w:r>
    </w:p>
    <w:p w14:paraId="4588B667" w14:textId="77777777" w:rsidR="00E77E45" w:rsidRDefault="00EA749C">
      <w:pPr>
        <w:pStyle w:val="NormalWeb"/>
      </w:pPr>
      <w:r>
        <w:rPr>
          <w:rFonts w:ascii="Arial" w:hAnsi="Arial" w:cs="Arial"/>
        </w:rPr>
        <w:t xml:space="preserve">d. Using Excel's column sorting tools, determine the three states that had the highest percentage of persons below the poverty level and which three states had the lowest percentage. </w:t>
      </w:r>
    </w:p>
    <w:p w14:paraId="28CA5E44" w14:textId="4B2DD13B" w:rsidR="00E77E45" w:rsidRDefault="00EA749C">
      <w:pPr>
        <w:pStyle w:val="NormalWeb"/>
      </w:pPr>
      <w:r>
        <w:rPr>
          <w:rFonts w:ascii="Arial" w:hAnsi="Arial" w:cs="Arial"/>
        </w:rPr>
        <w:t xml:space="preserve">e. Calculate the percentage of all persons in the 50 states who are below the poverty level.  (You will need to add all the data in columns B and C to do this.  There are many ways to sum a column in Excel.   One way is to select with the mouse the data you would like to sum and then click the sum button on the toolbar: </w:t>
      </w:r>
      <w:r>
        <w:rPr>
          <w:rFonts w:ascii="Arial" w:hAnsi="Arial" w:cs="Arial"/>
          <w:noProof/>
        </w:rPr>
        <w:drawing>
          <wp:inline distT="0" distB="0" distL="0" distR="0" wp14:anchorId="4EE115A6" wp14:editId="2C085334">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rPr>
        <w:t xml:space="preserve">) </w:t>
      </w:r>
    </w:p>
    <w:p w14:paraId="768F302A" w14:textId="77777777" w:rsidR="00E77E45" w:rsidRDefault="00EA749C">
      <w:pPr>
        <w:pStyle w:val="NormalWeb"/>
      </w:pPr>
      <w:r>
        <w:rPr>
          <w:rFonts w:ascii="Arial" w:hAnsi="Arial" w:cs="Arial"/>
        </w:rPr>
        <w:t>f. Below is a map using the data in columns A and C:</w:t>
      </w:r>
    </w:p>
    <w:p w14:paraId="6E37B6D0" w14:textId="51B7F623" w:rsidR="00E77E45" w:rsidRDefault="00D2420C">
      <w:pPr>
        <w:pStyle w:val="NormalWeb"/>
        <w:jc w:val="center"/>
      </w:pPr>
      <w:r>
        <w:rPr>
          <w:noProof/>
        </w:rPr>
        <w:lastRenderedPageBreak/>
        <w:drawing>
          <wp:inline distT="0" distB="0" distL="0" distR="0" wp14:anchorId="1F86BEAD" wp14:editId="16D3AD9C">
            <wp:extent cx="4578350" cy="274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6A6D37A1" w14:textId="77777777" w:rsidR="00E77E45" w:rsidRDefault="00EA749C">
      <w:pPr>
        <w:pStyle w:val="NormalWeb"/>
        <w:jc w:val="center"/>
      </w:pPr>
      <w:r>
        <w:t> </w:t>
      </w:r>
    </w:p>
    <w:p w14:paraId="7AFC153E" w14:textId="77777777" w:rsidR="00E77E45" w:rsidRDefault="00EA749C">
      <w:pPr>
        <w:pStyle w:val="NormalWeb"/>
      </w:pPr>
      <w:r>
        <w:rPr>
          <w:rFonts w:ascii="Arial" w:hAnsi="Arial" w:cs="Arial"/>
        </w:rPr>
        <w:t>Explain why this map is not particularly useful.</w:t>
      </w:r>
    </w:p>
    <w:sectPr w:rsidR="00E77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9A"/>
    <w:rsid w:val="0021719A"/>
    <w:rsid w:val="006F56B3"/>
    <w:rsid w:val="0085520C"/>
    <w:rsid w:val="00881B48"/>
    <w:rsid w:val="00AD7C36"/>
    <w:rsid w:val="00D2420C"/>
    <w:rsid w:val="00DF0101"/>
    <w:rsid w:val="00E77E45"/>
    <w:rsid w:val="00EA749C"/>
    <w:rsid w:val="00F3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96DCB"/>
  <w15:chartTrackingRefBased/>
  <w15:docId w15:val="{CCBF6E74-8DF6-4861-8CF2-F9D3993A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UnresolvedMention">
    <w:name w:val="Unresolved Mention"/>
    <w:basedOn w:val="DefaultParagraphFont"/>
    <w:uiPriority w:val="99"/>
    <w:semiHidden/>
    <w:unhideWhenUsed/>
    <w:rsid w:val="0021719A"/>
    <w:rPr>
      <w:color w:val="605E5C"/>
      <w:shd w:val="clear" w:color="auto" w:fill="E1DFDD"/>
    </w:rPr>
  </w:style>
  <w:style w:type="paragraph" w:styleId="Revision">
    <w:name w:val="Revision"/>
    <w:hidden/>
    <w:uiPriority w:val="99"/>
    <w:semiHidden/>
    <w:rsid w:val="0085520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qrc.depaul.edu/instructor/images/IncreaseDecimals.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qrc.depaul.edu/instructor/images/PercentageButton.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qrc.depaul.edu/instructor/images/SortDescending.gif" TargetMode="External"/><Relationship Id="rId11" Type="http://schemas.openxmlformats.org/officeDocument/2006/relationships/image" Target="media/image1.png"/><Relationship Id="rId5" Type="http://schemas.openxmlformats.org/officeDocument/2006/relationships/image" Target="http://qrc.depaul.edu/instructor/images/SortAscending.gif" TargetMode="External"/><Relationship Id="rId10" Type="http://schemas.openxmlformats.org/officeDocument/2006/relationships/image" Target="http://qrc.depaul.edu/instructor/images/SumButton.jpg" TargetMode="External"/><Relationship Id="rId4" Type="http://schemas.openxmlformats.org/officeDocument/2006/relationships/hyperlink" Target="https://qrc.depaul.edu/Excel_Files/StatePoverty2020.xlsx" TargetMode="External"/><Relationship Id="rId9" Type="http://schemas.openxmlformats.org/officeDocument/2006/relationships/image" Target="http://qrc.depaul.edu/instructor/images/DecreaseDecima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ISP 120 Activity 1: Poverty in the US</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120 Activity 1: Poverty in the US</dc:title>
  <dc:subject/>
  <dc:creator>Elgun Tillman, Ozlem</dc:creator>
  <cp:keywords/>
  <dc:description/>
  <cp:lastModifiedBy>Elgun Tillman, Ozlem</cp:lastModifiedBy>
  <cp:revision>2</cp:revision>
  <dcterms:created xsi:type="dcterms:W3CDTF">2021-11-22T18:00:00Z</dcterms:created>
  <dcterms:modified xsi:type="dcterms:W3CDTF">2021-11-22T18:00:00Z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671194170</vt:i4>
  </property>
</Properties>
</file>